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F7" w:rsidRDefault="000F6BF7" w:rsidP="000F6BF7">
      <w:pPr>
        <w:jc w:val="right"/>
        <w:rPr>
          <w:sz w:val="24"/>
          <w:szCs w:val="24"/>
        </w:rPr>
      </w:pPr>
      <w:r w:rsidRPr="007F6DAA">
        <w:rPr>
          <w:sz w:val="24"/>
          <w:szCs w:val="24"/>
        </w:rPr>
        <w:t>Приложение 2</w:t>
      </w:r>
    </w:p>
    <w:p w:rsidR="000F6BF7" w:rsidRDefault="000F6BF7" w:rsidP="000F6BF7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0F6BF7" w:rsidRDefault="000F6BF7" w:rsidP="000F6B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0F6BF7" w:rsidRDefault="000F6BF7" w:rsidP="000F6B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0F6BF7" w:rsidRPr="00C94BD9" w:rsidRDefault="000F6BF7" w:rsidP="000F6B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________________  № </w:t>
      </w:r>
    </w:p>
    <w:p w:rsidR="000F6BF7" w:rsidRDefault="000F6BF7" w:rsidP="000F6BF7">
      <w:pPr>
        <w:rPr>
          <w:sz w:val="24"/>
          <w:szCs w:val="24"/>
        </w:rPr>
      </w:pPr>
    </w:p>
    <w:p w:rsidR="000F6BF7" w:rsidRDefault="000F6BF7" w:rsidP="000F6BF7">
      <w:pPr>
        <w:rPr>
          <w:sz w:val="24"/>
          <w:szCs w:val="24"/>
        </w:rPr>
      </w:pPr>
    </w:p>
    <w:p w:rsidR="000F6BF7" w:rsidRPr="00716B24" w:rsidRDefault="000F6BF7" w:rsidP="000F6BF7">
      <w:pPr>
        <w:jc w:val="center"/>
        <w:rPr>
          <w:bCs/>
          <w:sz w:val="24"/>
          <w:szCs w:val="24"/>
        </w:rPr>
      </w:pPr>
      <w:bookmarkStart w:id="0" w:name="_GoBack"/>
      <w:r w:rsidRPr="00716B24">
        <w:rPr>
          <w:bCs/>
          <w:sz w:val="24"/>
          <w:szCs w:val="24"/>
        </w:rPr>
        <w:t xml:space="preserve">Прогнозируемый объем доходов </w:t>
      </w:r>
      <w:bookmarkEnd w:id="0"/>
      <w:r w:rsidRPr="00716B24">
        <w:rPr>
          <w:bCs/>
          <w:sz w:val="24"/>
          <w:szCs w:val="24"/>
        </w:rPr>
        <w:t>бюджета Кемско</w:t>
      </w:r>
      <w:r>
        <w:rPr>
          <w:bCs/>
          <w:sz w:val="24"/>
          <w:szCs w:val="24"/>
        </w:rPr>
        <w:t>го муниципального округа Республики Карелия на 2026 год и на плановый период 2027 и 2028</w:t>
      </w:r>
      <w:r w:rsidRPr="00716B24">
        <w:rPr>
          <w:bCs/>
          <w:sz w:val="24"/>
          <w:szCs w:val="24"/>
        </w:rPr>
        <w:t xml:space="preserve"> годов </w:t>
      </w:r>
    </w:p>
    <w:p w:rsidR="000F6BF7" w:rsidRDefault="000F6BF7" w:rsidP="000F6BF7">
      <w:pPr>
        <w:jc w:val="right"/>
        <w:rPr>
          <w:sz w:val="24"/>
          <w:szCs w:val="24"/>
        </w:rPr>
      </w:pPr>
    </w:p>
    <w:p w:rsidR="000F6BF7" w:rsidRPr="008654B5" w:rsidRDefault="000F6BF7" w:rsidP="000F6BF7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  <w:proofErr w:type="spellEnd"/>
      <w:r>
        <w:rPr>
          <w:sz w:val="24"/>
          <w:szCs w:val="24"/>
        </w:rPr>
        <w:t>)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3121"/>
        <w:gridCol w:w="1556"/>
        <w:gridCol w:w="1558"/>
        <w:gridCol w:w="1554"/>
      </w:tblGrid>
      <w:tr w:rsidR="000F6BF7" w:rsidRPr="004C44B4" w:rsidTr="00150D02">
        <w:trPr>
          <w:trHeight w:val="1233"/>
          <w:tblHeader/>
        </w:trPr>
        <w:tc>
          <w:tcPr>
            <w:tcW w:w="1236" w:type="pct"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lk56273605"/>
            <w:bookmarkStart w:id="2" w:name="_Hlk56273394"/>
            <w:r w:rsidRPr="004C44B4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08" w:type="pct"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2" w:type="pct"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753" w:type="pct"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751" w:type="pct"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0F6BF7" w:rsidRPr="004C44B4" w:rsidTr="00150D02">
        <w:trPr>
          <w:trHeight w:val="315"/>
          <w:tblHeader/>
        </w:trPr>
        <w:tc>
          <w:tcPr>
            <w:tcW w:w="1236" w:type="pct"/>
            <w:tcBorders>
              <w:bottom w:val="single" w:sz="4" w:space="0" w:color="auto"/>
            </w:tcBorders>
            <w:hideMark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hideMark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hideMark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hideMark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hideMark/>
          </w:tcPr>
          <w:p w:rsidR="000F6BF7" w:rsidRPr="004C44B4" w:rsidRDefault="000F6BF7" w:rsidP="00150D02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0F6BF7" w:rsidRPr="004C44B4" w:rsidTr="00150D02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674 830,6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730 629,1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783 325,6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9 625,2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13 118,9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13 932,7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8 625,2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11 918,9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12 432,7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1 03 03000 01 0000 110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Туристический налог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1 500,0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73 950,0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79 210,0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79 403,0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1 05 01000 01 0000 100</w:t>
            </w:r>
          </w:p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2 500,0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2 660,0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2 830,0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1 05 03000 01 0000 100</w:t>
            </w:r>
          </w:p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Единый сельскохозяйственный налог</w:t>
            </w:r>
          </w:p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70 000,0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1 05 04000 01 0000 100</w:t>
            </w:r>
          </w:p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1 450,0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1 573,0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7 597,0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7 777,0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7 935,0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1 06 01020 14 0000 110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5 100,0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5 200,0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1 06 06032 14 0000 110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1 778,0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1 850,0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1 900,0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1 06 06042 14 0000 110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819,0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827,0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835,0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1 08 00000 00 0000 000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8 600,0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9 200,0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 xml:space="preserve">ДОХОДЫ ОТ ИСПОЛЬЗОВАНИЯ ИМУЩЕСТВА, НАХОДЯЩЕГОСЯ В </w:t>
            </w:r>
            <w:r w:rsidRPr="004C44B4">
              <w:rPr>
                <w:sz w:val="22"/>
                <w:szCs w:val="22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lastRenderedPageBreak/>
              <w:t>14 228,9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14 481,2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14 707,5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lastRenderedPageBreak/>
              <w:t>1 13 00000 00 0000 000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11 201,3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10 067,5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10 819,6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1 14 00000 00 0000 000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2 308,0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2 022,2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1 259,5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1 284,8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2 00 00000 00 0000 000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  <w:highlight w:val="yellow"/>
              </w:rPr>
            </w:pPr>
            <w:r w:rsidRPr="004C44B4">
              <w:rPr>
                <w:sz w:val="22"/>
                <w:szCs w:val="22"/>
              </w:rPr>
              <w:t>509 470,8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621 263,2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675 044,6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509 470,8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621 263,2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675 044,6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2 02 10000 00 0000 150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2 02 20000 00 0000 150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159 565,6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326 009,4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357 162,8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2 02 30000 00 0000 150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349 905,2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295 253,8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317 881,8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2 02 40000 00 0000 150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</w:t>
            </w:r>
          </w:p>
        </w:tc>
      </w:tr>
      <w:tr w:rsidR="000F6BF7" w:rsidRPr="004C44B4" w:rsidTr="00150D02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2 19 00000 00 0000 000</w:t>
            </w:r>
          </w:p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</w:p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</w:p>
          <w:p w:rsidR="000F6BF7" w:rsidRPr="004C44B4" w:rsidRDefault="000F6BF7" w:rsidP="00150D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F6BF7" w:rsidRPr="004C44B4" w:rsidRDefault="000F6BF7" w:rsidP="00150D02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</w:tr>
      <w:tr w:rsidR="000F6BF7" w:rsidRPr="004C44B4" w:rsidTr="00150D02">
        <w:trPr>
          <w:trHeight w:val="389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F6BF7" w:rsidRPr="004C44B4" w:rsidRDefault="000F6BF7" w:rsidP="00150D02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F6BF7" w:rsidRPr="004C44B4" w:rsidRDefault="000F6BF7" w:rsidP="00150D02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1 184 301,4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1 351 892,3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6BF7" w:rsidRPr="004C44B4" w:rsidRDefault="000F6BF7" w:rsidP="00150D02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1 458 370,2</w:t>
            </w:r>
          </w:p>
        </w:tc>
      </w:tr>
      <w:bookmarkEnd w:id="2"/>
    </w:tbl>
    <w:p w:rsidR="00B804A6" w:rsidRDefault="00B804A6"/>
    <w:sectPr w:rsidR="00B804A6" w:rsidSect="000F6BF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F7"/>
    <w:rsid w:val="000F6BF7"/>
    <w:rsid w:val="00B8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2026-04-29T08:28:00Z</dcterms:created>
  <dcterms:modified xsi:type="dcterms:W3CDTF">2026-04-29T08:28:00Z</dcterms:modified>
</cp:coreProperties>
</file>